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BF43" w14:textId="47D626B8" w:rsidR="00077F1F" w:rsidRPr="00004819" w:rsidRDefault="00077F1F" w:rsidP="00A97BA9">
      <w:pPr>
        <w:tabs>
          <w:tab w:val="left" w:pos="6521"/>
        </w:tabs>
        <w:spacing w:after="120"/>
        <w:jc w:val="both"/>
      </w:pPr>
      <w:r w:rsidRPr="00004819">
        <w:tab/>
        <w:t>V Praze dne</w:t>
      </w:r>
      <w:r w:rsidR="001E1596">
        <w:t xml:space="preserve"> </w:t>
      </w:r>
      <w:r w:rsidR="00BB788E">
        <w:t>12</w:t>
      </w:r>
      <w:r w:rsidR="00C45775">
        <w:t>.</w:t>
      </w:r>
      <w:r w:rsidR="00B202D1" w:rsidRPr="00004819">
        <w:t xml:space="preserve"> </w:t>
      </w:r>
      <w:r w:rsidR="00BB788E">
        <w:t>5</w:t>
      </w:r>
      <w:r w:rsidR="004B22FD" w:rsidRPr="00004819">
        <w:t>. 20</w:t>
      </w:r>
      <w:r w:rsidR="00C0582E">
        <w:t>2</w:t>
      </w:r>
      <w:r w:rsidR="000B39CC">
        <w:t>5</w:t>
      </w:r>
    </w:p>
    <w:p w14:paraId="6CF859C2" w14:textId="77777777" w:rsidR="00077F1F" w:rsidRPr="00004819" w:rsidRDefault="00B81EC9" w:rsidP="00B81EC9">
      <w:pPr>
        <w:jc w:val="center"/>
        <w:rPr>
          <w:b/>
          <w:sz w:val="32"/>
          <w:szCs w:val="32"/>
        </w:rPr>
      </w:pPr>
      <w:r w:rsidRPr="00004819">
        <w:rPr>
          <w:b/>
          <w:sz w:val="32"/>
          <w:szCs w:val="32"/>
        </w:rPr>
        <w:t>Záměr zadání zakázky</w:t>
      </w:r>
      <w:r w:rsidR="00CB06F5">
        <w:rPr>
          <w:b/>
          <w:sz w:val="32"/>
          <w:szCs w:val="32"/>
        </w:rPr>
        <w:t xml:space="preserve"> </w:t>
      </w:r>
    </w:p>
    <w:p w14:paraId="0E986163" w14:textId="77777777" w:rsidR="00B81EC9" w:rsidRPr="00004819" w:rsidRDefault="00B81EC9" w:rsidP="00077F1F"/>
    <w:p w14:paraId="06DCDAD3" w14:textId="662CA202" w:rsidR="00F5108E" w:rsidRDefault="00385958" w:rsidP="00B75AA1">
      <w:pPr>
        <w:jc w:val="both"/>
      </w:pPr>
      <w:r w:rsidRPr="00004819">
        <w:t xml:space="preserve">Škola hledá dodavatele na vymalování </w:t>
      </w:r>
      <w:r w:rsidR="006A6D7F" w:rsidRPr="00004819">
        <w:t>vnitřních</w:t>
      </w:r>
      <w:r w:rsidRPr="00004819">
        <w:t xml:space="preserve"> prostor školy.</w:t>
      </w:r>
      <w:r w:rsidR="00226922">
        <w:t xml:space="preserve"> Jedná se zejména o </w:t>
      </w:r>
      <w:r w:rsidR="00226922" w:rsidRPr="00AE33CC">
        <w:t xml:space="preserve">prostory </w:t>
      </w:r>
      <w:r w:rsidR="000B39CC">
        <w:t>ve 4. a 5.</w:t>
      </w:r>
      <w:r w:rsidR="001E1596">
        <w:t xml:space="preserve"> patře</w:t>
      </w:r>
      <w:r w:rsidR="00226922">
        <w:t xml:space="preserve"> a WC ve všech patrech.</w:t>
      </w:r>
      <w:r w:rsidRPr="00004819">
        <w:t xml:space="preserve"> Požaduje</w:t>
      </w:r>
      <w:r w:rsidR="00F5108E">
        <w:t xml:space="preserve">me </w:t>
      </w:r>
      <w:r w:rsidR="002B654C">
        <w:t>kompletní zajištění</w:t>
      </w:r>
      <w:r w:rsidR="00F5108E">
        <w:t>:</w:t>
      </w:r>
    </w:p>
    <w:p w14:paraId="61C38B8B" w14:textId="77777777" w:rsidR="002B654C" w:rsidRDefault="00117283" w:rsidP="00F5108E">
      <w:pPr>
        <w:numPr>
          <w:ilvl w:val="0"/>
          <w:numId w:val="10"/>
        </w:numPr>
        <w:jc w:val="both"/>
      </w:pPr>
      <w:r>
        <w:t>M</w:t>
      </w:r>
      <w:r w:rsidR="00FA21A5" w:rsidRPr="00004819">
        <w:t xml:space="preserve">alování </w:t>
      </w:r>
      <w:r w:rsidR="00491145">
        <w:t>dle zadání – bíle, barevně</w:t>
      </w:r>
      <w:r w:rsidR="008E3591">
        <w:t>,</w:t>
      </w:r>
      <w:r w:rsidR="00491145">
        <w:t xml:space="preserve"> sokly do výše 1,5 m omyvatelnou (syntetickou) barvou.</w:t>
      </w:r>
    </w:p>
    <w:p w14:paraId="25CD4ADC" w14:textId="77777777" w:rsidR="00F5108E" w:rsidRDefault="00117283" w:rsidP="00F5108E">
      <w:pPr>
        <w:numPr>
          <w:ilvl w:val="0"/>
          <w:numId w:val="10"/>
        </w:numPr>
        <w:jc w:val="both"/>
      </w:pPr>
      <w:r>
        <w:t>Č</w:t>
      </w:r>
      <w:r w:rsidR="00943067" w:rsidRPr="00004819">
        <w:t>ástečné škrábání starých maleb</w:t>
      </w:r>
      <w:r w:rsidR="00E866AC">
        <w:t>,</w:t>
      </w:r>
      <w:r w:rsidR="00FE2C91">
        <w:t xml:space="preserve"> odstranění </w:t>
      </w:r>
      <w:r w:rsidR="002D24D4">
        <w:t xml:space="preserve">(nebo přemalování) </w:t>
      </w:r>
      <w:r>
        <w:t>malby soklů</w:t>
      </w:r>
      <w:r w:rsidR="00C0582E">
        <w:t xml:space="preserve"> (nutná prohlídka)</w:t>
      </w:r>
      <w:r>
        <w:t>.</w:t>
      </w:r>
    </w:p>
    <w:p w14:paraId="4FBD9AF6" w14:textId="77777777" w:rsidR="00E07DBA" w:rsidRPr="0007070E" w:rsidRDefault="00E07DBA" w:rsidP="00E07DBA">
      <w:pPr>
        <w:pStyle w:val="Odstavecseseznamem"/>
        <w:numPr>
          <w:ilvl w:val="0"/>
          <w:numId w:val="10"/>
        </w:numPr>
      </w:pPr>
      <w:r>
        <w:t>Penetrace zdí před malováním.</w:t>
      </w:r>
    </w:p>
    <w:p w14:paraId="37EE9C52" w14:textId="77777777" w:rsidR="0007070E" w:rsidRDefault="0007070E" w:rsidP="0007070E">
      <w:pPr>
        <w:pStyle w:val="Odstavecseseznamem"/>
        <w:numPr>
          <w:ilvl w:val="0"/>
          <w:numId w:val="10"/>
        </w:numPr>
      </w:pPr>
      <w:r w:rsidRPr="0007070E">
        <w:t>Ochrana před zašpiněním nábytku, počítačů, oken, tabulí</w:t>
      </w:r>
      <w:r>
        <w:t>, elektroniky</w:t>
      </w:r>
      <w:r w:rsidRPr="0007070E">
        <w:t xml:space="preserve"> apod.</w:t>
      </w:r>
      <w:r w:rsidR="00AA71F2">
        <w:t>, jejich zakrytí a stěhování.</w:t>
      </w:r>
    </w:p>
    <w:p w14:paraId="57EFBE2B" w14:textId="77777777" w:rsidR="00E866AC" w:rsidRDefault="00117283" w:rsidP="00F5108E">
      <w:pPr>
        <w:numPr>
          <w:ilvl w:val="0"/>
          <w:numId w:val="10"/>
        </w:numPr>
        <w:jc w:val="both"/>
      </w:pPr>
      <w:r>
        <w:t>L</w:t>
      </w:r>
      <w:r w:rsidR="00385958" w:rsidRPr="00004819">
        <w:t>ikvidac</w:t>
      </w:r>
      <w:r w:rsidR="00FA21A5" w:rsidRPr="00004819">
        <w:t>e</w:t>
      </w:r>
      <w:r w:rsidR="00385958" w:rsidRPr="00004819">
        <w:t xml:space="preserve"> </w:t>
      </w:r>
      <w:r w:rsidR="006A6D7F" w:rsidRPr="00004819">
        <w:t>suti</w:t>
      </w:r>
      <w:r>
        <w:t>.</w:t>
      </w:r>
    </w:p>
    <w:p w14:paraId="235F634C" w14:textId="77777777" w:rsidR="00E866AC" w:rsidRDefault="00117283" w:rsidP="00E866AC">
      <w:pPr>
        <w:numPr>
          <w:ilvl w:val="0"/>
          <w:numId w:val="10"/>
        </w:numPr>
        <w:jc w:val="both"/>
      </w:pPr>
      <w:r>
        <w:t>Ú</w:t>
      </w:r>
      <w:r w:rsidR="00943067" w:rsidRPr="00004819">
        <w:t>klid</w:t>
      </w:r>
      <w:r w:rsidR="00F5108E">
        <w:t xml:space="preserve"> po </w:t>
      </w:r>
      <w:proofErr w:type="gramStart"/>
      <w:r w:rsidR="00F5108E">
        <w:t>malování</w:t>
      </w:r>
      <w:r w:rsidR="00E866AC">
        <w:t xml:space="preserve"> </w:t>
      </w:r>
      <w:r w:rsidR="00924332">
        <w:t>- uvedení</w:t>
      </w:r>
      <w:proofErr w:type="gramEnd"/>
      <w:r w:rsidR="00924332">
        <w:t xml:space="preserve"> prostor po malování do původního stavu (</w:t>
      </w:r>
      <w:r w:rsidR="00E866AC">
        <w:t>včetně</w:t>
      </w:r>
      <w:r w:rsidR="00F5108E">
        <w:t xml:space="preserve"> </w:t>
      </w:r>
      <w:r w:rsidR="00E866AC">
        <w:t>odstranění barvy z</w:t>
      </w:r>
      <w:r w:rsidR="00FF0A94">
        <w:t xml:space="preserve"> podlah, </w:t>
      </w:r>
      <w:r w:rsidR="00E866AC">
        <w:t>oken včetně rámů, vypínačů, nábytku</w:t>
      </w:r>
      <w:r w:rsidR="00924332">
        <w:t>,</w:t>
      </w:r>
      <w:r w:rsidR="00E866AC">
        <w:t xml:space="preserve"> </w:t>
      </w:r>
      <w:r w:rsidR="00924332">
        <w:t>světel,</w:t>
      </w:r>
      <w:r w:rsidR="00316F67">
        <w:t xml:space="preserve"> prosklených zdí, </w:t>
      </w:r>
      <w:r w:rsidR="00E866AC">
        <w:t>apod.</w:t>
      </w:r>
      <w:r w:rsidR="00924332">
        <w:t>)</w:t>
      </w:r>
      <w:r>
        <w:t>.</w:t>
      </w:r>
    </w:p>
    <w:p w14:paraId="1D710EC3" w14:textId="77777777" w:rsidR="002B654C" w:rsidRDefault="002B654C" w:rsidP="002B654C">
      <w:pPr>
        <w:numPr>
          <w:ilvl w:val="0"/>
          <w:numId w:val="10"/>
        </w:numPr>
        <w:jc w:val="both"/>
      </w:pPr>
      <w:r>
        <w:t xml:space="preserve">Odstranění zbytků </w:t>
      </w:r>
      <w:r w:rsidR="005D7070">
        <w:t xml:space="preserve">barev </w:t>
      </w:r>
      <w:r>
        <w:t xml:space="preserve">malování z minulých let z oken včetně rámů, vypínačů, světel, prosklených </w:t>
      </w:r>
      <w:proofErr w:type="gramStart"/>
      <w:r>
        <w:t>zdí,</w:t>
      </w:r>
      <w:proofErr w:type="gramEnd"/>
      <w:r>
        <w:t xml:space="preserve"> apod.</w:t>
      </w:r>
    </w:p>
    <w:p w14:paraId="15501281" w14:textId="77777777" w:rsidR="00E34174" w:rsidRDefault="009A466A" w:rsidP="00746C98">
      <w:pPr>
        <w:spacing w:before="120"/>
        <w:jc w:val="both"/>
      </w:pPr>
      <w:r w:rsidRPr="009A466A">
        <w:t xml:space="preserve">Předpokládáme malování v níže uvedeném rozsahu (z uvedené výměry nejsou odečteny otvory pro okna, dveře, zabudované nástěnky, plochy obkladů na WC apod.) s tím, že fakturovány budou skutečné výměry ploch podle jednotkových cen. </w:t>
      </w:r>
      <w:r w:rsidR="00580575">
        <w:t xml:space="preserve">Opravy malby v dalších prostorách nejsou uvedeny. </w:t>
      </w:r>
      <w:r w:rsidRPr="009A466A">
        <w:t>Uvedené rozměry slouží pouze k jednotnému ocenění zakázky.</w:t>
      </w:r>
    </w:p>
    <w:p w14:paraId="3BE2932A" w14:textId="4EB4127E" w:rsidR="00801B91" w:rsidRPr="00004819" w:rsidRDefault="00801B91" w:rsidP="00801B91">
      <w:pPr>
        <w:shd w:val="clear" w:color="auto" w:fill="FFFFFF" w:themeFill="background1"/>
        <w:spacing w:before="120"/>
        <w:jc w:val="both"/>
      </w:pPr>
      <w:r w:rsidRPr="00BD6253">
        <w:rPr>
          <w:b/>
        </w:rPr>
        <w:t>Prohlídka místa malování:</w:t>
      </w:r>
      <w:r w:rsidRPr="00BD6253">
        <w:t xml:space="preserve"> </w:t>
      </w:r>
      <w:r w:rsidR="00A171AA">
        <w:t>čtvrtek 15. 5. 2025</w:t>
      </w:r>
      <w:r w:rsidR="00BD6253" w:rsidRPr="00BD6253">
        <w:t>, sraz uchazečů je v přízemí u vrátnice v</w:t>
      </w:r>
      <w:r w:rsidR="00A171AA">
        <w:t>e</w:t>
      </w:r>
      <w:r w:rsidR="00BD6253" w:rsidRPr="00BD6253">
        <w:t> 1</w:t>
      </w:r>
      <w:r w:rsidR="00A171AA">
        <w:t>4</w:t>
      </w:r>
      <w:r w:rsidR="00BD6253" w:rsidRPr="00BD6253">
        <w:t>:00 hodin</w:t>
      </w:r>
    </w:p>
    <w:p w14:paraId="7E3483DA" w14:textId="77777777" w:rsidR="009A466A" w:rsidRDefault="009A466A" w:rsidP="00746C98">
      <w:pPr>
        <w:spacing w:before="120"/>
        <w:jc w:val="both"/>
        <w:rPr>
          <w:b/>
        </w:rPr>
      </w:pPr>
    </w:p>
    <w:p w14:paraId="3FB33AFB" w14:textId="77777777" w:rsidR="00746C98" w:rsidRPr="00004819" w:rsidRDefault="00746C98" w:rsidP="00746C98">
      <w:pPr>
        <w:spacing w:before="120"/>
        <w:jc w:val="both"/>
      </w:pPr>
      <w:r w:rsidRPr="00004819">
        <w:rPr>
          <w:b/>
        </w:rPr>
        <w:t>Další informace:</w:t>
      </w:r>
      <w:r w:rsidRPr="00004819">
        <w:t xml:space="preserve"> Pí </w:t>
      </w:r>
      <w:proofErr w:type="spellStart"/>
      <w:r w:rsidRPr="00004819">
        <w:t>Flemrová</w:t>
      </w:r>
      <w:proofErr w:type="spellEnd"/>
      <w:r w:rsidRPr="00004819">
        <w:t>, hospodářka školy,</w:t>
      </w:r>
      <w:r w:rsidR="001914B2">
        <w:t xml:space="preserve"> p. Lupínek, školník,</w:t>
      </w:r>
      <w:r w:rsidRPr="00004819">
        <w:t xml:space="preserve"> tel. </w:t>
      </w:r>
      <w:r w:rsidRPr="00293EE8">
        <w:t>778 534</w:t>
      </w:r>
      <w:r w:rsidR="00E34174">
        <w:t> </w:t>
      </w:r>
      <w:r w:rsidRPr="00293EE8">
        <w:t>316</w:t>
      </w:r>
    </w:p>
    <w:p w14:paraId="59EA8187" w14:textId="77777777" w:rsidR="00E34174" w:rsidRDefault="00E34174" w:rsidP="00EE6A27">
      <w:pPr>
        <w:spacing w:before="120"/>
        <w:jc w:val="both"/>
        <w:rPr>
          <w:b/>
        </w:rPr>
      </w:pPr>
    </w:p>
    <w:p w14:paraId="147809C9" w14:textId="77777777" w:rsidR="001704BF" w:rsidRDefault="001704BF" w:rsidP="00EE6A27">
      <w:pPr>
        <w:spacing w:before="120"/>
        <w:jc w:val="both"/>
        <w:rPr>
          <w:b/>
        </w:rPr>
      </w:pPr>
      <w:r>
        <w:rPr>
          <w:b/>
        </w:rPr>
        <w:t>Nabídky budou hodnoceny podle ceny včetně DPH.</w:t>
      </w:r>
    </w:p>
    <w:p w14:paraId="5C1C3384" w14:textId="77777777" w:rsidR="00E34174" w:rsidRDefault="00E34174" w:rsidP="00EE6A27">
      <w:pPr>
        <w:spacing w:before="120"/>
        <w:jc w:val="both"/>
        <w:rPr>
          <w:b/>
        </w:rPr>
      </w:pPr>
    </w:p>
    <w:p w14:paraId="40F14471" w14:textId="7BA1147A" w:rsidR="006D24BC" w:rsidRDefault="00B81EC9" w:rsidP="008729C5">
      <w:pPr>
        <w:shd w:val="clear" w:color="auto" w:fill="FFFFFF" w:themeFill="background1"/>
        <w:spacing w:before="120"/>
        <w:jc w:val="both"/>
      </w:pPr>
      <w:r w:rsidRPr="00BD6253">
        <w:rPr>
          <w:b/>
        </w:rPr>
        <w:t xml:space="preserve">Podávání </w:t>
      </w:r>
      <w:r w:rsidR="00E77F23" w:rsidRPr="00BD6253">
        <w:rPr>
          <w:b/>
        </w:rPr>
        <w:t>nabídky</w:t>
      </w:r>
      <w:r w:rsidRPr="00BD6253">
        <w:rPr>
          <w:b/>
        </w:rPr>
        <w:t>:</w:t>
      </w:r>
      <w:r w:rsidR="00D450C9" w:rsidRPr="00BD6253">
        <w:t xml:space="preserve"> </w:t>
      </w:r>
      <w:r w:rsidR="00015C31" w:rsidRPr="00BD6253">
        <w:t>Vyplněnou n</w:t>
      </w:r>
      <w:r w:rsidR="00E77F23" w:rsidRPr="00BD6253">
        <w:t xml:space="preserve">íže uvedenou tabulku </w:t>
      </w:r>
      <w:r w:rsidR="00D67F98" w:rsidRPr="00BD6253">
        <w:t>zašlete na e-ma</w:t>
      </w:r>
      <w:r w:rsidR="00A13838" w:rsidRPr="00BD6253">
        <w:t>i</w:t>
      </w:r>
      <w:r w:rsidR="00D67F98" w:rsidRPr="00BD6253">
        <w:t xml:space="preserve">lovou adresu školy </w:t>
      </w:r>
      <w:hyperlink r:id="rId7" w:history="1">
        <w:r w:rsidR="00D67F98" w:rsidRPr="00BD6253">
          <w:rPr>
            <w:rStyle w:val="Hypertextovodkaz"/>
          </w:rPr>
          <w:t>info@oavin.cz</w:t>
        </w:r>
      </w:hyperlink>
      <w:r w:rsidR="00D67F98" w:rsidRPr="00BD6253">
        <w:t>, případně doručte osobně do sekretariátu školy v pracovních dnech době od 8:00 do 15:00 hodin</w:t>
      </w:r>
      <w:r w:rsidR="009468BF" w:rsidRPr="00BD6253">
        <w:t xml:space="preserve">, nejpozději </w:t>
      </w:r>
      <w:r w:rsidR="00277E1E" w:rsidRPr="00BD6253">
        <w:t xml:space="preserve">dne </w:t>
      </w:r>
      <w:r w:rsidR="00BD6253" w:rsidRPr="00752FC0">
        <w:t>2</w:t>
      </w:r>
      <w:r w:rsidR="00752FC0" w:rsidRPr="00752FC0">
        <w:t>0</w:t>
      </w:r>
      <w:r w:rsidR="00BD6253" w:rsidRPr="00752FC0">
        <w:t>. 5. 202</w:t>
      </w:r>
      <w:r w:rsidR="00752FC0" w:rsidRPr="00752FC0">
        <w:t>5</w:t>
      </w:r>
      <w:r w:rsidR="00BD6253" w:rsidRPr="00BD6253">
        <w:t xml:space="preserve"> </w:t>
      </w:r>
      <w:r w:rsidR="008729C5" w:rsidRPr="00BD6253">
        <w:t>do 1</w:t>
      </w:r>
      <w:r w:rsidR="00850CB5" w:rsidRPr="00BD6253">
        <w:t>5</w:t>
      </w:r>
      <w:r w:rsidR="008729C5" w:rsidRPr="00BD6253">
        <w:t>:00 hodin.</w:t>
      </w:r>
      <w:r w:rsidR="00684BE5" w:rsidRPr="00E96AAF">
        <w:t xml:space="preserve"> </w:t>
      </w:r>
    </w:p>
    <w:p w14:paraId="02DB75B3" w14:textId="77777777" w:rsidR="00EE6A27" w:rsidRPr="00004819" w:rsidRDefault="00EE6A27" w:rsidP="000773E2">
      <w:pPr>
        <w:ind w:firstLine="709"/>
        <w:jc w:val="both"/>
      </w:pPr>
    </w:p>
    <w:tbl>
      <w:tblPr>
        <w:tblW w:w="85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3330"/>
        <w:gridCol w:w="1370"/>
        <w:gridCol w:w="1320"/>
        <w:gridCol w:w="1320"/>
      </w:tblGrid>
      <w:tr w:rsidR="000B39CC" w:rsidRPr="00004819" w14:paraId="7243F87B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3F06084" w14:textId="77777777" w:rsidR="000B39CC" w:rsidRPr="00004819" w:rsidRDefault="000B39CC" w:rsidP="00AE1FCB">
            <w:pPr>
              <w:keepNext/>
            </w:pPr>
            <w:r w:rsidRPr="00004819">
              <w:lastRenderedPageBreak/>
              <w:t>Firma</w:t>
            </w:r>
          </w:p>
        </w:tc>
        <w:tc>
          <w:tcPr>
            <w:tcW w:w="734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7B3A814" w14:textId="77777777" w:rsidR="000B39CC" w:rsidRPr="00004819" w:rsidRDefault="000B39CC" w:rsidP="00AE1FCB">
            <w:pPr>
              <w:keepNext/>
              <w:jc w:val="center"/>
            </w:pPr>
            <w:r w:rsidRPr="00004819">
              <w:t> </w:t>
            </w:r>
          </w:p>
        </w:tc>
      </w:tr>
      <w:tr w:rsidR="000B39CC" w:rsidRPr="00004819" w14:paraId="6BA63821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34A07222" w14:textId="77777777" w:rsidR="000B39CC" w:rsidRPr="00004819" w:rsidRDefault="000B39CC" w:rsidP="00AE1FCB">
            <w:pPr>
              <w:keepNext/>
            </w:pPr>
            <w:r w:rsidRPr="00004819">
              <w:t>Adresa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A47481D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00EFB2B0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62C441A6" w14:textId="77777777" w:rsidR="000B39CC" w:rsidRPr="00004819" w:rsidRDefault="000B39CC" w:rsidP="00AE1FCB">
            <w:pPr>
              <w:keepNext/>
            </w:pPr>
            <w:r w:rsidRPr="00004819">
              <w:t>Telefon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E175A4B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1AF5B7E7" w14:textId="77777777" w:rsidTr="00AE1FCB">
        <w:trPr>
          <w:trHeight w:val="285"/>
          <w:jc w:val="center"/>
        </w:trPr>
        <w:tc>
          <w:tcPr>
            <w:tcW w:w="11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06A6A956" w14:textId="77777777" w:rsidR="000B39CC" w:rsidRPr="00004819" w:rsidRDefault="000B39CC" w:rsidP="00AE1FCB">
            <w:pPr>
              <w:keepNext/>
            </w:pPr>
            <w:r w:rsidRPr="00004819">
              <w:t>E-mail</w:t>
            </w:r>
          </w:p>
        </w:tc>
        <w:tc>
          <w:tcPr>
            <w:tcW w:w="734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2BAFFD7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4732A2E1" w14:textId="77777777" w:rsidTr="00AE1FCB">
        <w:trPr>
          <w:trHeight w:val="540"/>
          <w:jc w:val="center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5F9CD682" w14:textId="77777777" w:rsidR="000B39CC" w:rsidRPr="00004819" w:rsidRDefault="000B39CC" w:rsidP="00AE1FCB">
            <w:pPr>
              <w:keepNext/>
              <w:rPr>
                <w:b/>
                <w:bCs/>
              </w:rPr>
            </w:pPr>
            <w:r w:rsidRPr="00004819">
              <w:rPr>
                <w:b/>
                <w:bCs/>
              </w:rPr>
              <w:t>Bližší specifikace prací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DE1EE8" w14:textId="77777777" w:rsidR="000B39CC" w:rsidRPr="00004819" w:rsidRDefault="000B39CC" w:rsidP="00AE1FCB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Jednotková</w:t>
            </w:r>
            <w:r w:rsidRPr="00004819">
              <w:rPr>
                <w:b/>
                <w:bCs/>
              </w:rPr>
              <w:br/>
              <w:t>cena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A54706A" w14:textId="77777777" w:rsidR="000B39CC" w:rsidRDefault="000B39CC" w:rsidP="00AE1FCB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Výměra</w:t>
            </w:r>
          </w:p>
          <w:p w14:paraId="24696CF3" w14:textId="77777777" w:rsidR="000B39CC" w:rsidRPr="00004819" w:rsidRDefault="000B39CC" w:rsidP="00AE1FCB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Pr="00ED075E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B8562F7" w14:textId="77777777" w:rsidR="000B39CC" w:rsidRPr="00004819" w:rsidRDefault="000B39CC" w:rsidP="00AE1FCB">
            <w:pPr>
              <w:keepNext/>
              <w:jc w:val="center"/>
              <w:rPr>
                <w:b/>
                <w:bCs/>
              </w:rPr>
            </w:pPr>
            <w:r w:rsidRPr="00004819">
              <w:rPr>
                <w:b/>
                <w:bCs/>
              </w:rPr>
              <w:t>Cena s DPH</w:t>
            </w:r>
          </w:p>
        </w:tc>
      </w:tr>
      <w:tr w:rsidR="000B39CC" w:rsidRPr="00004819" w14:paraId="2BA3C69D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9F6308" w14:textId="77777777" w:rsidR="000B39CC" w:rsidRPr="00004819" w:rsidRDefault="000B39CC" w:rsidP="00AE1FCB">
            <w:pPr>
              <w:keepNext/>
            </w:pPr>
            <w:r w:rsidRPr="00004819">
              <w:t>Malba bílou barvou</w:t>
            </w:r>
            <w:r>
              <w:t xml:space="preserve"> (strop)</w:t>
            </w:r>
          </w:p>
        </w:tc>
        <w:tc>
          <w:tcPr>
            <w:tcW w:w="137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A72D2F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D7D208A" w14:textId="77777777" w:rsidR="000B39CC" w:rsidRPr="00004819" w:rsidRDefault="000B39CC" w:rsidP="00AE1FCB">
            <w:pPr>
              <w:keepNext/>
              <w:jc w:val="right"/>
            </w:pPr>
            <w:r>
              <w:t>915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563E5F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11BE0AEE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073181" w14:textId="77777777" w:rsidR="000B39CC" w:rsidRPr="00004819" w:rsidRDefault="000B39CC" w:rsidP="00AE1FCB">
            <w:pPr>
              <w:keepNext/>
            </w:pPr>
            <w:r w:rsidRPr="00004819">
              <w:t>Malba bílou barvou</w:t>
            </w:r>
            <w:r>
              <w:t xml:space="preserve"> (stěny)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02EBBE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1AB59C" w14:textId="77777777" w:rsidR="000B39CC" w:rsidRDefault="000B39CC" w:rsidP="00AE1FCB">
            <w:pPr>
              <w:keepNext/>
              <w:jc w:val="right"/>
            </w:pPr>
            <w:r>
              <w:t>711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5AB5F67D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3C93BDB1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B6070E" w14:textId="77777777" w:rsidR="000B39CC" w:rsidRPr="00004819" w:rsidRDefault="000B39CC" w:rsidP="00AE1FCB">
            <w:pPr>
              <w:keepNext/>
            </w:pPr>
            <w:r w:rsidRPr="00004819">
              <w:t>Malba barevně</w:t>
            </w:r>
            <w:r>
              <w:t xml:space="preserve"> (stěny v učebnách a kabinetech)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397F92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DFFBED" w14:textId="77777777" w:rsidR="000B39CC" w:rsidRPr="00004819" w:rsidRDefault="000B39CC" w:rsidP="00AE1FCB">
            <w:pPr>
              <w:keepNext/>
              <w:jc w:val="right"/>
            </w:pPr>
            <w:r>
              <w:t>1 565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3FD07E8D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02D68DE7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E0FA4F" w14:textId="77777777" w:rsidR="000B39CC" w:rsidRPr="00004819" w:rsidRDefault="000B39CC" w:rsidP="00AE1FCB">
            <w:pPr>
              <w:keepNext/>
            </w:pPr>
            <w:r w:rsidRPr="00004819">
              <w:t>Malba soklů</w:t>
            </w:r>
            <w:r>
              <w:t xml:space="preserve"> do výše 1,50 m matnou bílou syntetickou barvou včetně odstranění nátěru a případných zednických prací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EF555B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AA67CA" w14:textId="77777777" w:rsidR="000B39CC" w:rsidRPr="00004819" w:rsidRDefault="000B39CC" w:rsidP="00AE1FCB">
            <w:pPr>
              <w:keepNext/>
              <w:jc w:val="right"/>
            </w:pPr>
            <w:r>
              <w:t>431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075C813C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4AC52BC0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0E85BF" w14:textId="77777777" w:rsidR="000B39CC" w:rsidRPr="00004819" w:rsidRDefault="000B39CC" w:rsidP="00AE1FCB">
            <w:pPr>
              <w:keepNext/>
            </w:pPr>
            <w:r>
              <w:t>Jiné odstraňování starých barev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2DDE62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B93907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2CDC32C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4EE803A6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2C4A82" w14:textId="77777777" w:rsidR="000B39CC" w:rsidRPr="00004819" w:rsidRDefault="000B39CC" w:rsidP="00AE1FCB">
            <w:pPr>
              <w:keepNext/>
            </w:pPr>
            <w:r>
              <w:t>Likvidace suti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33303F8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2BF10C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BCB3CCB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46C5C846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E0D138" w14:textId="77777777" w:rsidR="000B39CC" w:rsidRPr="00004819" w:rsidRDefault="000B39CC" w:rsidP="00AE1FCB">
            <w:pPr>
              <w:keepNext/>
            </w:pPr>
            <w:r>
              <w:t>Úklid – uvedení prostor do původního stavu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C729FD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A27DD1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27C18987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32453838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A1032B" w14:textId="77777777" w:rsidR="000B39CC" w:rsidRPr="00004819" w:rsidRDefault="000B39CC" w:rsidP="00AE1FCB">
            <w:pPr>
              <w:keepNext/>
            </w:pPr>
            <w:r w:rsidRPr="005D7070">
              <w:t>Odstranění zbytků malování z minulých let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034504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07B6D5D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A1F6A7E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21A87A17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8A8B05" w14:textId="77777777" w:rsidR="000B39CC" w:rsidRPr="00004819" w:rsidRDefault="000B39CC" w:rsidP="00AE1FCB">
            <w:pPr>
              <w:keepNext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040E03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9A8912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6389344E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7E4C8EC9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609175" w14:textId="77777777" w:rsidR="000B39CC" w:rsidRPr="00004819" w:rsidRDefault="000B39CC" w:rsidP="00AE1FCB">
            <w:pPr>
              <w:keepNext/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EB90BD3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075AB9" w14:textId="77777777" w:rsidR="000B39CC" w:rsidRPr="00004819" w:rsidRDefault="000B39CC" w:rsidP="00AE1FCB">
            <w:pPr>
              <w:keepNext/>
            </w:pP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130201C" w14:textId="77777777" w:rsidR="000B39CC" w:rsidRPr="00004819" w:rsidRDefault="000B39CC" w:rsidP="00AE1FCB">
            <w:pPr>
              <w:keepNext/>
            </w:pPr>
          </w:p>
        </w:tc>
      </w:tr>
      <w:tr w:rsidR="000B39CC" w:rsidRPr="00004819" w14:paraId="79E985C5" w14:textId="77777777" w:rsidTr="00AE1FCB">
        <w:trPr>
          <w:trHeight w:val="285"/>
          <w:jc w:val="center"/>
        </w:trPr>
        <w:tc>
          <w:tcPr>
            <w:tcW w:w="449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EB333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FD80E0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45C095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46F9D83D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  <w:tr w:rsidR="000B39CC" w:rsidRPr="00004819" w14:paraId="1D0F0715" w14:textId="77777777" w:rsidTr="00AE1FCB">
        <w:trPr>
          <w:trHeight w:val="285"/>
          <w:jc w:val="center"/>
        </w:trPr>
        <w:tc>
          <w:tcPr>
            <w:tcW w:w="71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BDC46A" w14:textId="77777777" w:rsidR="000B39CC" w:rsidRPr="00004819" w:rsidRDefault="000B39CC" w:rsidP="00AE1FCB">
            <w:pPr>
              <w:keepNext/>
              <w:jc w:val="right"/>
              <w:rPr>
                <w:b/>
              </w:rPr>
            </w:pPr>
            <w:r w:rsidRPr="00004819">
              <w:rPr>
                <w:b/>
              </w:rPr>
              <w:t>Cena celkem s DPH</w:t>
            </w:r>
          </w:p>
        </w:tc>
        <w:tc>
          <w:tcPr>
            <w:tcW w:w="132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24D513" w14:textId="77777777" w:rsidR="000B39CC" w:rsidRPr="00004819" w:rsidRDefault="000B39CC" w:rsidP="00AE1FCB">
            <w:pPr>
              <w:keepNext/>
            </w:pPr>
            <w:r w:rsidRPr="00004819">
              <w:t> </w:t>
            </w:r>
          </w:p>
        </w:tc>
      </w:tr>
    </w:tbl>
    <w:p w14:paraId="2495DE82" w14:textId="77777777" w:rsidR="00550B01" w:rsidRPr="001E1596" w:rsidRDefault="00550B01" w:rsidP="001D2AAD">
      <w:pPr>
        <w:jc w:val="both"/>
        <w:rPr>
          <w:highlight w:val="yellow"/>
        </w:rPr>
      </w:pPr>
    </w:p>
    <w:p w14:paraId="2485EF27" w14:textId="77777777" w:rsidR="00DB585F" w:rsidRPr="001E1596" w:rsidRDefault="00DB585F" w:rsidP="005A78D6">
      <w:pPr>
        <w:keepNext/>
        <w:jc w:val="both"/>
        <w:rPr>
          <w:b/>
        </w:rPr>
      </w:pPr>
      <w:r w:rsidRPr="001E1596">
        <w:rPr>
          <w:b/>
        </w:rPr>
        <w:t>Další požadavky:</w:t>
      </w:r>
    </w:p>
    <w:p w14:paraId="41348169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Konečnou nabízenou cenu uveďte s DPH včetně všech vedlejších nákladů na likvidaci suti apod.</w:t>
      </w:r>
    </w:p>
    <w:p w14:paraId="1655759C" w14:textId="77777777" w:rsidR="00A11D11" w:rsidRPr="001E1596" w:rsidRDefault="00A11D11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 xml:space="preserve">Škola nemá možnost parkování vozidel ani před školou ani na pozemku školy, je možné </w:t>
      </w:r>
      <w:r w:rsidR="00D57146" w:rsidRPr="001E1596">
        <w:rPr>
          <w:rFonts w:eastAsia="Calibri"/>
        </w:rPr>
        <w:t xml:space="preserve">případné </w:t>
      </w:r>
      <w:r w:rsidRPr="001E1596">
        <w:rPr>
          <w:rFonts w:eastAsia="Calibri"/>
        </w:rPr>
        <w:t>parkování vozidel jen na veřejných parkovištích.</w:t>
      </w:r>
    </w:p>
    <w:p w14:paraId="678D9AB1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Vybraný dodavatel je povinen doložit svoji kvalifikaci pro realizaci zakázky. Důsledkem nesplnění požadované kvalifikace je vyřazení takové nabídky či případné doplňování kvalifikace.  Zadavatel požaduje minimálně prokázání splnění:</w:t>
      </w:r>
    </w:p>
    <w:p w14:paraId="3E745AE8" w14:textId="77777777" w:rsidR="002B6F26" w:rsidRPr="001E1596" w:rsidRDefault="002B6F26" w:rsidP="002B6F26">
      <w:pPr>
        <w:pStyle w:val="Odstavecseseznamem"/>
        <w:numPr>
          <w:ilvl w:val="0"/>
          <w:numId w:val="12"/>
        </w:numPr>
        <w:ind w:left="714" w:hanging="357"/>
        <w:jc w:val="both"/>
        <w:rPr>
          <w:rFonts w:eastAsia="Calibri"/>
        </w:rPr>
      </w:pPr>
      <w:r w:rsidRPr="001E1596">
        <w:rPr>
          <w:rFonts w:eastAsia="Calibri"/>
          <w:bCs/>
        </w:rPr>
        <w:t xml:space="preserve">základních kvalifikačních předpokladů </w:t>
      </w:r>
      <w:r w:rsidRPr="001E1596">
        <w:rPr>
          <w:rFonts w:eastAsia="Calibri"/>
        </w:rPr>
        <w:t>v plném rozsahu (postačuje čestným prohlášením) a</w:t>
      </w:r>
    </w:p>
    <w:p w14:paraId="10D0519F" w14:textId="77777777" w:rsidR="002B6F26" w:rsidRPr="001E1596" w:rsidRDefault="002B6F26" w:rsidP="002B6F26">
      <w:pPr>
        <w:pStyle w:val="Odstavecseseznamem"/>
        <w:numPr>
          <w:ilvl w:val="0"/>
          <w:numId w:val="12"/>
        </w:numPr>
        <w:ind w:left="714" w:hanging="357"/>
        <w:jc w:val="both"/>
        <w:rPr>
          <w:rFonts w:eastAsia="Calibri"/>
        </w:rPr>
      </w:pPr>
      <w:r w:rsidRPr="001E1596">
        <w:rPr>
          <w:rFonts w:eastAsia="Calibri"/>
          <w:bCs/>
        </w:rPr>
        <w:t xml:space="preserve">profesních kvalifikačních předpokladů </w:t>
      </w:r>
      <w:r w:rsidRPr="001E1596">
        <w:rPr>
          <w:rFonts w:eastAsia="Calibri"/>
        </w:rPr>
        <w:t xml:space="preserve">(výpis z obchodního rejstříku nebo </w:t>
      </w:r>
      <w:proofErr w:type="gramStart"/>
      <w:r w:rsidRPr="001E1596">
        <w:rPr>
          <w:rFonts w:eastAsia="Calibri"/>
        </w:rPr>
        <w:t>obdobné  evidence</w:t>
      </w:r>
      <w:proofErr w:type="gramEnd"/>
      <w:r w:rsidRPr="001E1596">
        <w:rPr>
          <w:rFonts w:eastAsia="Calibri"/>
        </w:rPr>
        <w:t xml:space="preserve"> a doklad o oprávnění k podnikání)</w:t>
      </w:r>
      <w:r w:rsidRPr="001E1596">
        <w:rPr>
          <w:rFonts w:eastAsia="Calibri"/>
          <w:bCs/>
        </w:rPr>
        <w:t>.</w:t>
      </w:r>
    </w:p>
    <w:p w14:paraId="22D80459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542B9E07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Vybraný dodavatel přeloží do 3 dnů po výzvě zadavatele návrh smlouvy na zakázku, její součástí bude ujednání o zveřejnění této smlouvy „Smluvní strany výslovně sjednávají, že uveřejnění této smlouvy v registru smluv podle zákona č. 340/2015 Sb., o zvláštních podmínkách účinnosti některých smluv, uveřejňování těchto smluv a o registru smluv (zákon o registru smluv) zajistí Obchodní akademie Vinohradská (objednatel).“</w:t>
      </w:r>
    </w:p>
    <w:p w14:paraId="285A4843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2A930463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Veškeré požadavky stanovené v zadávacích podmínkách týkající se vlastního plnění</w:t>
      </w:r>
      <w:r w:rsidRPr="001E1596">
        <w:rPr>
          <w:rFonts w:eastAsia="Calibri"/>
        </w:rPr>
        <w:br/>
        <w:t>zakázky je třeba zahrnout do obchodních (smluvních) podmínek tak, aby byly nedílnou</w:t>
      </w:r>
      <w:r w:rsidRPr="001E1596">
        <w:rPr>
          <w:rFonts w:eastAsia="Calibri"/>
        </w:rPr>
        <w:br/>
        <w:t>součástí smluvního vztahu.</w:t>
      </w:r>
    </w:p>
    <w:p w14:paraId="651C1FD5" w14:textId="77777777" w:rsidR="00373D3C" w:rsidRPr="001E1596" w:rsidRDefault="00373D3C" w:rsidP="002B6F26">
      <w:pPr>
        <w:ind w:firstLine="709"/>
        <w:jc w:val="both"/>
        <w:rPr>
          <w:rFonts w:eastAsia="Calibri"/>
        </w:rPr>
      </w:pPr>
    </w:p>
    <w:p w14:paraId="02FE0E5E" w14:textId="77777777" w:rsidR="00373D3C" w:rsidRPr="001E1596" w:rsidRDefault="00373D3C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Škola neposkytuje na práce zálohy, již vykonané práce nebo dodané součásti ale mohou být postupně fakturovány. Tento způsob hrazení prací je nutné konkretizovat ve smlouvě.</w:t>
      </w:r>
    </w:p>
    <w:p w14:paraId="6779D369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47B043E1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lastRenderedPageBreak/>
        <w:t>Škola si vyhrazuje právo jednotlivé části zakázky pořídit od různých dodavatelů, nebo zrušit výzvu k předložení cenové nabídky, a to kdykoliv během výběrového řízení bez udání důvodu</w:t>
      </w:r>
      <w:r w:rsidR="00005E72" w:rsidRPr="001E1596">
        <w:rPr>
          <w:rFonts w:eastAsia="Calibri"/>
        </w:rPr>
        <w:t>.</w:t>
      </w:r>
    </w:p>
    <w:p w14:paraId="5028EC53" w14:textId="77777777" w:rsidR="002B6F26" w:rsidRPr="001E1596" w:rsidRDefault="002B6F26" w:rsidP="002B6F26">
      <w:pPr>
        <w:ind w:firstLine="709"/>
        <w:jc w:val="both"/>
        <w:rPr>
          <w:rFonts w:eastAsia="Calibri"/>
          <w:highlight w:val="yellow"/>
        </w:rPr>
      </w:pPr>
    </w:p>
    <w:p w14:paraId="4CFF00F9" w14:textId="6266FAE7" w:rsidR="00DB585F" w:rsidRPr="001E1596" w:rsidRDefault="00DB585F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 xml:space="preserve">Práce budou konány od 1. </w:t>
      </w:r>
      <w:r w:rsidR="00C0582E" w:rsidRPr="001E1596">
        <w:rPr>
          <w:rFonts w:eastAsia="Calibri"/>
        </w:rPr>
        <w:t>7</w:t>
      </w:r>
      <w:r w:rsidRPr="001E1596">
        <w:rPr>
          <w:rFonts w:eastAsia="Calibri"/>
        </w:rPr>
        <w:t>. 20</w:t>
      </w:r>
      <w:r w:rsidR="00C0582E" w:rsidRPr="001E1596">
        <w:rPr>
          <w:rFonts w:eastAsia="Calibri"/>
        </w:rPr>
        <w:t>2</w:t>
      </w:r>
      <w:r w:rsidR="000B39CC">
        <w:rPr>
          <w:rFonts w:eastAsia="Calibri"/>
        </w:rPr>
        <w:t>5</w:t>
      </w:r>
      <w:r w:rsidRPr="001E1596">
        <w:rPr>
          <w:rFonts w:eastAsia="Calibri"/>
        </w:rPr>
        <w:t xml:space="preserve"> do 1</w:t>
      </w:r>
      <w:r w:rsidR="00C0582E" w:rsidRPr="001E1596">
        <w:rPr>
          <w:rFonts w:eastAsia="Calibri"/>
        </w:rPr>
        <w:t>0</w:t>
      </w:r>
      <w:r w:rsidRPr="001E1596">
        <w:rPr>
          <w:rFonts w:eastAsia="Calibri"/>
        </w:rPr>
        <w:t>. 8. 20</w:t>
      </w:r>
      <w:r w:rsidR="00C0582E" w:rsidRPr="001E1596">
        <w:rPr>
          <w:rFonts w:eastAsia="Calibri"/>
        </w:rPr>
        <w:t>2</w:t>
      </w:r>
      <w:r w:rsidR="000B39CC">
        <w:rPr>
          <w:rFonts w:eastAsia="Calibri"/>
        </w:rPr>
        <w:t>5</w:t>
      </w:r>
      <w:r w:rsidRPr="001E1596">
        <w:rPr>
          <w:rFonts w:eastAsia="Calibri"/>
        </w:rPr>
        <w:t>.</w:t>
      </w:r>
      <w:r w:rsidR="002B6F26" w:rsidRPr="001E1596">
        <w:rPr>
          <w:rFonts w:eastAsia="Calibri"/>
        </w:rPr>
        <w:t xml:space="preserve"> </w:t>
      </w:r>
      <w:r w:rsidRPr="001E1596">
        <w:rPr>
          <w:rFonts w:eastAsia="Calibri"/>
        </w:rPr>
        <w:t xml:space="preserve">Dodavatel se </w:t>
      </w:r>
      <w:r w:rsidR="002B6F26" w:rsidRPr="001E1596">
        <w:rPr>
          <w:rFonts w:eastAsia="Calibri"/>
        </w:rPr>
        <w:t>zaváže</w:t>
      </w:r>
      <w:r w:rsidRPr="001E1596">
        <w:rPr>
          <w:rFonts w:eastAsia="Calibri"/>
        </w:rPr>
        <w:t xml:space="preserve"> </w:t>
      </w:r>
      <w:r w:rsidR="005A78D6" w:rsidRPr="001E1596">
        <w:rPr>
          <w:rFonts w:eastAsia="Calibri"/>
        </w:rPr>
        <w:t xml:space="preserve">koordinovat práce s firmami zajišťujícími </w:t>
      </w:r>
      <w:r w:rsidR="00C0582E" w:rsidRPr="001E1596">
        <w:rPr>
          <w:rFonts w:eastAsia="Calibri"/>
        </w:rPr>
        <w:t>další práce v budově a</w:t>
      </w:r>
      <w:r w:rsidR="005A78D6" w:rsidRPr="001E1596">
        <w:rPr>
          <w:rFonts w:eastAsia="Calibri"/>
        </w:rPr>
        <w:t xml:space="preserve"> zajistit, aby jejich práce nebyla poškozena</w:t>
      </w:r>
      <w:r w:rsidR="00B834E2" w:rsidRPr="001E1596">
        <w:rPr>
          <w:rFonts w:eastAsia="Calibri"/>
        </w:rPr>
        <w:t>.</w:t>
      </w:r>
      <w:r w:rsidR="00491145" w:rsidRPr="001E1596">
        <w:rPr>
          <w:rFonts w:eastAsia="Calibri"/>
        </w:rPr>
        <w:t xml:space="preserve"> Může s nimi dohodnout i jinou dobu na malovaní</w:t>
      </w:r>
      <w:r w:rsidR="00397B86" w:rsidRPr="001E1596">
        <w:rPr>
          <w:rFonts w:eastAsia="Calibri"/>
        </w:rPr>
        <w:t>, nejpozději do 15. 8. 202</w:t>
      </w:r>
      <w:r w:rsidR="000B39CC">
        <w:rPr>
          <w:rFonts w:eastAsia="Calibri"/>
        </w:rPr>
        <w:t>5</w:t>
      </w:r>
      <w:r w:rsidR="00BF036D" w:rsidRPr="001E1596">
        <w:rPr>
          <w:rFonts w:eastAsia="Calibri"/>
        </w:rPr>
        <w:t>, kdy budou veškeré práce ukončeny</w:t>
      </w:r>
      <w:r w:rsidR="00491145" w:rsidRPr="001E1596">
        <w:rPr>
          <w:rFonts w:eastAsia="Calibri"/>
        </w:rPr>
        <w:t>.</w:t>
      </w:r>
    </w:p>
    <w:p w14:paraId="6DD51B9C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239110A2" w14:textId="77777777" w:rsidR="00746C98" w:rsidRPr="001E1596" w:rsidRDefault="00746C98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>Přílohou faktury bude předávací protokol s výměrou jednotlivých malovaných ploch členěný podle jednotlivých místností</w:t>
      </w:r>
      <w:r w:rsidR="00C06583" w:rsidRPr="001E1596">
        <w:rPr>
          <w:rFonts w:eastAsia="Calibri"/>
        </w:rPr>
        <w:t>.</w:t>
      </w:r>
    </w:p>
    <w:p w14:paraId="0F37CC21" w14:textId="77777777" w:rsidR="002B6F26" w:rsidRPr="001E1596" w:rsidRDefault="002B6F26" w:rsidP="002B6F26">
      <w:pPr>
        <w:ind w:firstLine="709"/>
        <w:jc w:val="both"/>
        <w:rPr>
          <w:rFonts w:eastAsia="Calibri"/>
        </w:rPr>
      </w:pPr>
    </w:p>
    <w:p w14:paraId="6A9EC715" w14:textId="77777777" w:rsidR="00114487" w:rsidRPr="001E1596" w:rsidRDefault="00114487" w:rsidP="002B6F26">
      <w:pPr>
        <w:ind w:firstLine="709"/>
        <w:jc w:val="both"/>
        <w:rPr>
          <w:rFonts w:eastAsia="Calibri"/>
        </w:rPr>
      </w:pPr>
      <w:r w:rsidRPr="001E1596">
        <w:rPr>
          <w:rFonts w:eastAsia="Calibri"/>
        </w:rPr>
        <w:t xml:space="preserve">Škola si vyhrazuje právo změnit počet malovaných místností. Při </w:t>
      </w:r>
      <w:r w:rsidR="00E64A6C" w:rsidRPr="001E1596">
        <w:rPr>
          <w:rFonts w:eastAsia="Calibri"/>
        </w:rPr>
        <w:t xml:space="preserve">změně </w:t>
      </w:r>
      <w:r w:rsidRPr="001E1596">
        <w:rPr>
          <w:rFonts w:eastAsia="Calibri"/>
        </w:rPr>
        <w:t>počtu malovaných místností bude dodavatel účtovat nabízené jednotkové ceny.</w:t>
      </w:r>
    </w:p>
    <w:p w14:paraId="68485A33" w14:textId="77777777" w:rsidR="00751680" w:rsidRPr="001E1596" w:rsidRDefault="00751680" w:rsidP="002B6F26">
      <w:pPr>
        <w:ind w:firstLine="709"/>
        <w:jc w:val="both"/>
        <w:rPr>
          <w:rFonts w:eastAsia="Calibri"/>
        </w:rPr>
      </w:pPr>
    </w:p>
    <w:p w14:paraId="3AB9541C" w14:textId="77777777" w:rsidR="00B834E2" w:rsidRPr="001E1596" w:rsidRDefault="00B834E2" w:rsidP="002B6F26">
      <w:pPr>
        <w:ind w:firstLine="709"/>
        <w:jc w:val="both"/>
        <w:rPr>
          <w:rFonts w:eastAsia="Calibri"/>
        </w:rPr>
      </w:pPr>
    </w:p>
    <w:p w14:paraId="72DC7A21" w14:textId="77777777" w:rsidR="00E96AAF" w:rsidRPr="001E1596" w:rsidRDefault="00E96AAF" w:rsidP="00B81EC9">
      <w:pPr>
        <w:jc w:val="both"/>
        <w:rPr>
          <w:b/>
        </w:rPr>
      </w:pPr>
    </w:p>
    <w:p w14:paraId="0F463A87" w14:textId="77777777" w:rsidR="00077F1F" w:rsidRPr="001E1596" w:rsidRDefault="00077F1F" w:rsidP="00077F1F">
      <w:pPr>
        <w:tabs>
          <w:tab w:val="center" w:pos="6804"/>
        </w:tabs>
        <w:jc w:val="both"/>
      </w:pPr>
      <w:r w:rsidRPr="001E1596">
        <w:tab/>
        <w:t xml:space="preserve">RNDr. </w:t>
      </w:r>
      <w:smartTag w:uri="urn:schemas-microsoft-com:office:smarttags" w:element="PersonName">
        <w:r w:rsidRPr="001E1596">
          <w:t>Milan Macek</w:t>
        </w:r>
      </w:smartTag>
      <w:r w:rsidRPr="001E1596">
        <w:t>, CSc.</w:t>
      </w:r>
    </w:p>
    <w:p w14:paraId="14400E4F" w14:textId="77777777" w:rsidR="007077EB" w:rsidRDefault="00077F1F" w:rsidP="00C92D5C">
      <w:pPr>
        <w:tabs>
          <w:tab w:val="center" w:pos="6804"/>
        </w:tabs>
        <w:jc w:val="both"/>
      </w:pPr>
      <w:r w:rsidRPr="001E1596">
        <w:tab/>
        <w:t>ředitel</w:t>
      </w:r>
    </w:p>
    <w:p w14:paraId="7871A830" w14:textId="77777777" w:rsidR="007077EB" w:rsidRDefault="007077EB">
      <w:r>
        <w:br w:type="page"/>
      </w:r>
    </w:p>
    <w:p w14:paraId="3B4E422F" w14:textId="77777777" w:rsidR="009B635E" w:rsidRPr="007077EB" w:rsidRDefault="00DB32BA" w:rsidP="00C92D5C">
      <w:pPr>
        <w:tabs>
          <w:tab w:val="center" w:pos="6804"/>
        </w:tabs>
        <w:jc w:val="both"/>
      </w:pPr>
      <w:r w:rsidRPr="00DB32BA">
        <w:rPr>
          <w:noProof/>
        </w:rPr>
        <w:lastRenderedPageBreak/>
        <w:drawing>
          <wp:inline distT="0" distB="0" distL="0" distR="0" wp14:anchorId="444DCB95" wp14:editId="7787EA0B">
            <wp:extent cx="2978150" cy="92157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78150" cy="921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35E" w:rsidRPr="007077EB" w:rsidSect="005A78D6">
      <w:headerReference w:type="default" r:id="rId9"/>
      <w:headerReference w:type="first" r:id="rId10"/>
      <w:type w:val="continuous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CCCD3" w14:textId="77777777" w:rsidR="00EE4E66" w:rsidRDefault="00EE4E66">
      <w:r>
        <w:separator/>
      </w:r>
    </w:p>
  </w:endnote>
  <w:endnote w:type="continuationSeparator" w:id="0">
    <w:p w14:paraId="5AB5DF13" w14:textId="77777777" w:rsidR="00EE4E66" w:rsidRDefault="00EE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8151B" w14:textId="77777777" w:rsidR="00EE4E66" w:rsidRDefault="00EE4E66">
      <w:r>
        <w:separator/>
      </w:r>
    </w:p>
  </w:footnote>
  <w:footnote w:type="continuationSeparator" w:id="0">
    <w:p w14:paraId="4D2D4A31" w14:textId="77777777" w:rsidR="00EE4E66" w:rsidRDefault="00EE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BD027" w14:textId="77777777" w:rsidR="006F5C15" w:rsidRDefault="006F5C15" w:rsidP="006F5C15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44B" w14:textId="77777777" w:rsidR="00E71E1E" w:rsidRPr="006678F2" w:rsidRDefault="00DE0296" w:rsidP="006678F2">
    <w:pPr>
      <w:pBdr>
        <w:top w:val="single" w:sz="12" w:space="1" w:color="auto"/>
      </w:pBdr>
      <w:spacing w:before="1320" w:after="360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3B7A41" wp14:editId="71CDE75A">
          <wp:simplePos x="0" y="0"/>
          <wp:positionH relativeFrom="column">
            <wp:posOffset>5259070</wp:posOffset>
          </wp:positionH>
          <wp:positionV relativeFrom="paragraph">
            <wp:posOffset>197485</wp:posOffset>
          </wp:positionV>
          <wp:extent cx="590550" cy="590550"/>
          <wp:effectExtent l="0" t="0" r="0" b="0"/>
          <wp:wrapNone/>
          <wp:docPr id="10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03315C70" wp14:editId="17B3E82B">
          <wp:simplePos x="0" y="0"/>
          <wp:positionH relativeFrom="column">
            <wp:posOffset>20320</wp:posOffset>
          </wp:positionH>
          <wp:positionV relativeFrom="paragraph">
            <wp:posOffset>130810</wp:posOffset>
          </wp:positionV>
          <wp:extent cx="1058545" cy="666750"/>
          <wp:effectExtent l="0" t="0" r="8255" b="0"/>
          <wp:wrapNone/>
          <wp:docPr id="9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78F2" w:rsidRPr="0014441D">
      <w:rPr>
        <w:rFonts w:ascii="Calibri" w:hAnsi="Calibri"/>
      </w:rPr>
      <w:t>Obchodní akademie</w:t>
    </w:r>
    <w:r w:rsidR="00EB7C7B">
      <w:rPr>
        <w:rFonts w:ascii="Calibri" w:hAnsi="Calibri"/>
      </w:rPr>
      <w:t xml:space="preserve"> Vinohradská</w:t>
    </w:r>
    <w:r w:rsidR="006678F2" w:rsidRPr="0014441D">
      <w:rPr>
        <w:rFonts w:ascii="Calibri" w:hAnsi="Calibri"/>
      </w:rPr>
      <w:t>,</w:t>
    </w:r>
    <w:r w:rsidR="00EB7C7B">
      <w:rPr>
        <w:rFonts w:ascii="Calibri" w:hAnsi="Calibri"/>
      </w:rPr>
      <w:t xml:space="preserve"> 120 00 </w:t>
    </w:r>
    <w:r w:rsidR="006678F2" w:rsidRPr="0014441D">
      <w:rPr>
        <w:rFonts w:ascii="Calibri" w:hAnsi="Calibri"/>
      </w:rPr>
      <w:t xml:space="preserve">Praha 2, Vinohradská 38, tel.: </w:t>
    </w:r>
    <w:r w:rsidR="00EB7C7B" w:rsidRPr="00EB7C7B">
      <w:rPr>
        <w:rFonts w:ascii="Calibri" w:hAnsi="Calibri"/>
      </w:rPr>
      <w:t>778 534 316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B4FF9"/>
    <w:multiLevelType w:val="hybridMultilevel"/>
    <w:tmpl w:val="842E7A4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21C0E"/>
    <w:multiLevelType w:val="hybridMultilevel"/>
    <w:tmpl w:val="D854AE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F533F0"/>
    <w:multiLevelType w:val="hybridMultilevel"/>
    <w:tmpl w:val="77965B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B0220"/>
    <w:multiLevelType w:val="hybridMultilevel"/>
    <w:tmpl w:val="9DE61222"/>
    <w:lvl w:ilvl="0" w:tplc="84A4EF58"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DB3827"/>
    <w:multiLevelType w:val="hybridMultilevel"/>
    <w:tmpl w:val="F5A4178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0739AA"/>
    <w:multiLevelType w:val="hybridMultilevel"/>
    <w:tmpl w:val="CAA841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91742"/>
    <w:multiLevelType w:val="hybridMultilevel"/>
    <w:tmpl w:val="E78438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A3CAB"/>
    <w:multiLevelType w:val="hybridMultilevel"/>
    <w:tmpl w:val="EE48D1C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2EB2CA5"/>
    <w:multiLevelType w:val="hybridMultilevel"/>
    <w:tmpl w:val="0892361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0004C"/>
    <w:multiLevelType w:val="hybridMultilevel"/>
    <w:tmpl w:val="3D320F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D40944"/>
    <w:multiLevelType w:val="hybridMultilevel"/>
    <w:tmpl w:val="59CA3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662D05"/>
    <w:multiLevelType w:val="hybridMultilevel"/>
    <w:tmpl w:val="BD28468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8"/>
  </w:num>
  <w:num w:numId="8">
    <w:abstractNumId w:val="11"/>
  </w:num>
  <w:num w:numId="9">
    <w:abstractNumId w:val="4"/>
  </w:num>
  <w:num w:numId="10">
    <w:abstractNumId w:val="9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5F"/>
    <w:rsid w:val="000025E4"/>
    <w:rsid w:val="00004819"/>
    <w:rsid w:val="00005E72"/>
    <w:rsid w:val="00006370"/>
    <w:rsid w:val="0001295D"/>
    <w:rsid w:val="00015C31"/>
    <w:rsid w:val="000237F5"/>
    <w:rsid w:val="000255CD"/>
    <w:rsid w:val="00051795"/>
    <w:rsid w:val="00054EBA"/>
    <w:rsid w:val="0006075E"/>
    <w:rsid w:val="00065846"/>
    <w:rsid w:val="00065ED7"/>
    <w:rsid w:val="000660B1"/>
    <w:rsid w:val="0007070E"/>
    <w:rsid w:val="0007474C"/>
    <w:rsid w:val="000773E2"/>
    <w:rsid w:val="00077F1F"/>
    <w:rsid w:val="00084FAA"/>
    <w:rsid w:val="00086958"/>
    <w:rsid w:val="00090AAB"/>
    <w:rsid w:val="0009483C"/>
    <w:rsid w:val="000B39CC"/>
    <w:rsid w:val="000C0EFF"/>
    <w:rsid w:val="000C2A83"/>
    <w:rsid w:val="000C333C"/>
    <w:rsid w:val="000D27A1"/>
    <w:rsid w:val="000D624F"/>
    <w:rsid w:val="000D6DE8"/>
    <w:rsid w:val="000E0F31"/>
    <w:rsid w:val="000E0FBE"/>
    <w:rsid w:val="000E3487"/>
    <w:rsid w:val="000F3CFA"/>
    <w:rsid w:val="001014F4"/>
    <w:rsid w:val="00112A23"/>
    <w:rsid w:val="00114487"/>
    <w:rsid w:val="00115E17"/>
    <w:rsid w:val="00116016"/>
    <w:rsid w:val="00117283"/>
    <w:rsid w:val="00121F41"/>
    <w:rsid w:val="001226BE"/>
    <w:rsid w:val="00126DCA"/>
    <w:rsid w:val="0013202C"/>
    <w:rsid w:val="00132608"/>
    <w:rsid w:val="0013324A"/>
    <w:rsid w:val="00140FE6"/>
    <w:rsid w:val="00143553"/>
    <w:rsid w:val="00151B6C"/>
    <w:rsid w:val="00154609"/>
    <w:rsid w:val="00160B6F"/>
    <w:rsid w:val="001704BF"/>
    <w:rsid w:val="00180DA7"/>
    <w:rsid w:val="001914B2"/>
    <w:rsid w:val="001B1BD5"/>
    <w:rsid w:val="001C1D59"/>
    <w:rsid w:val="001C7BF5"/>
    <w:rsid w:val="001D2AAD"/>
    <w:rsid w:val="001E1596"/>
    <w:rsid w:val="002022A6"/>
    <w:rsid w:val="00220525"/>
    <w:rsid w:val="00220ED6"/>
    <w:rsid w:val="00226922"/>
    <w:rsid w:val="0022779F"/>
    <w:rsid w:val="0023474A"/>
    <w:rsid w:val="0023698F"/>
    <w:rsid w:val="00237148"/>
    <w:rsid w:val="00241377"/>
    <w:rsid w:val="00243C89"/>
    <w:rsid w:val="002478E8"/>
    <w:rsid w:val="002549BE"/>
    <w:rsid w:val="0026488B"/>
    <w:rsid w:val="00276872"/>
    <w:rsid w:val="00277E1E"/>
    <w:rsid w:val="002830C9"/>
    <w:rsid w:val="002912DB"/>
    <w:rsid w:val="00293EE8"/>
    <w:rsid w:val="002B4014"/>
    <w:rsid w:val="002B654C"/>
    <w:rsid w:val="002B6F26"/>
    <w:rsid w:val="002C619F"/>
    <w:rsid w:val="002C7F4F"/>
    <w:rsid w:val="002D24D4"/>
    <w:rsid w:val="002D376A"/>
    <w:rsid w:val="002D567F"/>
    <w:rsid w:val="002D6503"/>
    <w:rsid w:val="002E4539"/>
    <w:rsid w:val="002E74B2"/>
    <w:rsid w:val="002F228D"/>
    <w:rsid w:val="00316F67"/>
    <w:rsid w:val="00342951"/>
    <w:rsid w:val="00357011"/>
    <w:rsid w:val="00365AAD"/>
    <w:rsid w:val="003712F6"/>
    <w:rsid w:val="00372361"/>
    <w:rsid w:val="00373D3C"/>
    <w:rsid w:val="00381B4B"/>
    <w:rsid w:val="00385958"/>
    <w:rsid w:val="003952AC"/>
    <w:rsid w:val="00397B86"/>
    <w:rsid w:val="003A2E4D"/>
    <w:rsid w:val="003B4D2D"/>
    <w:rsid w:val="003C4029"/>
    <w:rsid w:val="003D438B"/>
    <w:rsid w:val="003E5F2D"/>
    <w:rsid w:val="003E7F1C"/>
    <w:rsid w:val="003F26EA"/>
    <w:rsid w:val="003F2DFA"/>
    <w:rsid w:val="003F5B73"/>
    <w:rsid w:val="00420CB2"/>
    <w:rsid w:val="00442BFF"/>
    <w:rsid w:val="00445B8B"/>
    <w:rsid w:val="004470AD"/>
    <w:rsid w:val="00455E2C"/>
    <w:rsid w:val="00467875"/>
    <w:rsid w:val="00467BCE"/>
    <w:rsid w:val="00473215"/>
    <w:rsid w:val="00475C5C"/>
    <w:rsid w:val="00482BF5"/>
    <w:rsid w:val="00483CEB"/>
    <w:rsid w:val="00491145"/>
    <w:rsid w:val="00494846"/>
    <w:rsid w:val="0049486A"/>
    <w:rsid w:val="004B22FD"/>
    <w:rsid w:val="004C4BA2"/>
    <w:rsid w:val="004F50C3"/>
    <w:rsid w:val="005048A4"/>
    <w:rsid w:val="0052330C"/>
    <w:rsid w:val="00537BA9"/>
    <w:rsid w:val="00550B01"/>
    <w:rsid w:val="005519B7"/>
    <w:rsid w:val="005605A7"/>
    <w:rsid w:val="0056514A"/>
    <w:rsid w:val="00565B53"/>
    <w:rsid w:val="00570173"/>
    <w:rsid w:val="00580575"/>
    <w:rsid w:val="0059438E"/>
    <w:rsid w:val="005A53FF"/>
    <w:rsid w:val="005A5D66"/>
    <w:rsid w:val="005A78D6"/>
    <w:rsid w:val="005B4A90"/>
    <w:rsid w:val="005D0557"/>
    <w:rsid w:val="005D4C37"/>
    <w:rsid w:val="005D4DFF"/>
    <w:rsid w:val="005D60CD"/>
    <w:rsid w:val="005D62E2"/>
    <w:rsid w:val="005D7070"/>
    <w:rsid w:val="005D76F8"/>
    <w:rsid w:val="005E4EB3"/>
    <w:rsid w:val="005F267F"/>
    <w:rsid w:val="00601E96"/>
    <w:rsid w:val="006130F8"/>
    <w:rsid w:val="00623BCF"/>
    <w:rsid w:val="00624188"/>
    <w:rsid w:val="00632883"/>
    <w:rsid w:val="00632B9B"/>
    <w:rsid w:val="00642DE9"/>
    <w:rsid w:val="006667D9"/>
    <w:rsid w:val="006678F2"/>
    <w:rsid w:val="00677779"/>
    <w:rsid w:val="00677873"/>
    <w:rsid w:val="00682940"/>
    <w:rsid w:val="00682CB9"/>
    <w:rsid w:val="00684772"/>
    <w:rsid w:val="00684BE5"/>
    <w:rsid w:val="006A0F7E"/>
    <w:rsid w:val="006A6D7F"/>
    <w:rsid w:val="006B28B4"/>
    <w:rsid w:val="006B5005"/>
    <w:rsid w:val="006B66D6"/>
    <w:rsid w:val="006C1F94"/>
    <w:rsid w:val="006C2301"/>
    <w:rsid w:val="006C23F7"/>
    <w:rsid w:val="006C4D26"/>
    <w:rsid w:val="006D24BC"/>
    <w:rsid w:val="006D24C4"/>
    <w:rsid w:val="006E1A75"/>
    <w:rsid w:val="006E6E88"/>
    <w:rsid w:val="006F5C15"/>
    <w:rsid w:val="007077EB"/>
    <w:rsid w:val="00713030"/>
    <w:rsid w:val="00715810"/>
    <w:rsid w:val="00715F59"/>
    <w:rsid w:val="007215A1"/>
    <w:rsid w:val="00724515"/>
    <w:rsid w:val="00746C98"/>
    <w:rsid w:val="00751680"/>
    <w:rsid w:val="00752FC0"/>
    <w:rsid w:val="0075696E"/>
    <w:rsid w:val="0076046E"/>
    <w:rsid w:val="0076710E"/>
    <w:rsid w:val="00767C39"/>
    <w:rsid w:val="0079403D"/>
    <w:rsid w:val="007959E2"/>
    <w:rsid w:val="007B1224"/>
    <w:rsid w:val="007B55D3"/>
    <w:rsid w:val="007C0C6F"/>
    <w:rsid w:val="007C4FF7"/>
    <w:rsid w:val="007C78FB"/>
    <w:rsid w:val="007D4DEE"/>
    <w:rsid w:val="007E731A"/>
    <w:rsid w:val="007F09B0"/>
    <w:rsid w:val="008004CB"/>
    <w:rsid w:val="00801B91"/>
    <w:rsid w:val="00810B49"/>
    <w:rsid w:val="00814C77"/>
    <w:rsid w:val="00847403"/>
    <w:rsid w:val="00850CB5"/>
    <w:rsid w:val="008522BB"/>
    <w:rsid w:val="008576F7"/>
    <w:rsid w:val="00861857"/>
    <w:rsid w:val="00862F86"/>
    <w:rsid w:val="008729C5"/>
    <w:rsid w:val="00877FEF"/>
    <w:rsid w:val="008826C2"/>
    <w:rsid w:val="00885C63"/>
    <w:rsid w:val="00887F00"/>
    <w:rsid w:val="008A5DA9"/>
    <w:rsid w:val="008A6467"/>
    <w:rsid w:val="008B276E"/>
    <w:rsid w:val="008B3B90"/>
    <w:rsid w:val="008D23F3"/>
    <w:rsid w:val="008E1887"/>
    <w:rsid w:val="008E2E74"/>
    <w:rsid w:val="008E3591"/>
    <w:rsid w:val="008E765F"/>
    <w:rsid w:val="009052E2"/>
    <w:rsid w:val="00924332"/>
    <w:rsid w:val="009369BA"/>
    <w:rsid w:val="00943067"/>
    <w:rsid w:val="00943DB6"/>
    <w:rsid w:val="009468BF"/>
    <w:rsid w:val="00947C8B"/>
    <w:rsid w:val="009655F1"/>
    <w:rsid w:val="00977CD4"/>
    <w:rsid w:val="00986BE5"/>
    <w:rsid w:val="00987435"/>
    <w:rsid w:val="0099062E"/>
    <w:rsid w:val="00992726"/>
    <w:rsid w:val="0099687D"/>
    <w:rsid w:val="009A466A"/>
    <w:rsid w:val="009B255B"/>
    <w:rsid w:val="009B5631"/>
    <w:rsid w:val="009B635E"/>
    <w:rsid w:val="009C22C8"/>
    <w:rsid w:val="009F2F27"/>
    <w:rsid w:val="009F58B4"/>
    <w:rsid w:val="00A00B14"/>
    <w:rsid w:val="00A106AF"/>
    <w:rsid w:val="00A11D11"/>
    <w:rsid w:val="00A13838"/>
    <w:rsid w:val="00A171AA"/>
    <w:rsid w:val="00A17BDC"/>
    <w:rsid w:val="00A201D4"/>
    <w:rsid w:val="00A413EA"/>
    <w:rsid w:val="00A45C99"/>
    <w:rsid w:val="00A4611B"/>
    <w:rsid w:val="00A60BE8"/>
    <w:rsid w:val="00A66948"/>
    <w:rsid w:val="00A721E2"/>
    <w:rsid w:val="00A75FF2"/>
    <w:rsid w:val="00A968EA"/>
    <w:rsid w:val="00A97BA9"/>
    <w:rsid w:val="00AA01B2"/>
    <w:rsid w:val="00AA59B1"/>
    <w:rsid w:val="00AA71F2"/>
    <w:rsid w:val="00AA74F3"/>
    <w:rsid w:val="00AC1DF4"/>
    <w:rsid w:val="00AD60B1"/>
    <w:rsid w:val="00AE33CC"/>
    <w:rsid w:val="00AF26B6"/>
    <w:rsid w:val="00B05621"/>
    <w:rsid w:val="00B14529"/>
    <w:rsid w:val="00B145D9"/>
    <w:rsid w:val="00B202D1"/>
    <w:rsid w:val="00B36A1E"/>
    <w:rsid w:val="00B47240"/>
    <w:rsid w:val="00B63C14"/>
    <w:rsid w:val="00B75AA1"/>
    <w:rsid w:val="00B81EC9"/>
    <w:rsid w:val="00B834E2"/>
    <w:rsid w:val="00B843A2"/>
    <w:rsid w:val="00B862F9"/>
    <w:rsid w:val="00B86594"/>
    <w:rsid w:val="00BA2595"/>
    <w:rsid w:val="00BA5143"/>
    <w:rsid w:val="00BA52EA"/>
    <w:rsid w:val="00BA557C"/>
    <w:rsid w:val="00BB04C9"/>
    <w:rsid w:val="00BB18D8"/>
    <w:rsid w:val="00BB788E"/>
    <w:rsid w:val="00BB7C89"/>
    <w:rsid w:val="00BC14F9"/>
    <w:rsid w:val="00BD0139"/>
    <w:rsid w:val="00BD2211"/>
    <w:rsid w:val="00BD6253"/>
    <w:rsid w:val="00BE7637"/>
    <w:rsid w:val="00BF036D"/>
    <w:rsid w:val="00BF118A"/>
    <w:rsid w:val="00BF7214"/>
    <w:rsid w:val="00BF739C"/>
    <w:rsid w:val="00C01263"/>
    <w:rsid w:val="00C0582E"/>
    <w:rsid w:val="00C05970"/>
    <w:rsid w:val="00C06583"/>
    <w:rsid w:val="00C15F13"/>
    <w:rsid w:val="00C45775"/>
    <w:rsid w:val="00C92D5C"/>
    <w:rsid w:val="00C9338C"/>
    <w:rsid w:val="00CB06F5"/>
    <w:rsid w:val="00CB613F"/>
    <w:rsid w:val="00CC30CC"/>
    <w:rsid w:val="00CD10F2"/>
    <w:rsid w:val="00CE0444"/>
    <w:rsid w:val="00CE0651"/>
    <w:rsid w:val="00D046EE"/>
    <w:rsid w:val="00D16F54"/>
    <w:rsid w:val="00D346DE"/>
    <w:rsid w:val="00D450C9"/>
    <w:rsid w:val="00D46349"/>
    <w:rsid w:val="00D57146"/>
    <w:rsid w:val="00D644FB"/>
    <w:rsid w:val="00D67F98"/>
    <w:rsid w:val="00D75978"/>
    <w:rsid w:val="00D76536"/>
    <w:rsid w:val="00D81E7F"/>
    <w:rsid w:val="00D87715"/>
    <w:rsid w:val="00D87B43"/>
    <w:rsid w:val="00D912CF"/>
    <w:rsid w:val="00D932C1"/>
    <w:rsid w:val="00D94EB8"/>
    <w:rsid w:val="00DA0196"/>
    <w:rsid w:val="00DA5B68"/>
    <w:rsid w:val="00DA5D35"/>
    <w:rsid w:val="00DA6E49"/>
    <w:rsid w:val="00DB32BA"/>
    <w:rsid w:val="00DB57F1"/>
    <w:rsid w:val="00DB585F"/>
    <w:rsid w:val="00DB58FC"/>
    <w:rsid w:val="00DB651A"/>
    <w:rsid w:val="00DB7977"/>
    <w:rsid w:val="00DC1A82"/>
    <w:rsid w:val="00DE0296"/>
    <w:rsid w:val="00DF0997"/>
    <w:rsid w:val="00DF0C33"/>
    <w:rsid w:val="00E04BB3"/>
    <w:rsid w:val="00E055FC"/>
    <w:rsid w:val="00E06C6B"/>
    <w:rsid w:val="00E07DBA"/>
    <w:rsid w:val="00E12456"/>
    <w:rsid w:val="00E22F5B"/>
    <w:rsid w:val="00E34174"/>
    <w:rsid w:val="00E42CEE"/>
    <w:rsid w:val="00E532B4"/>
    <w:rsid w:val="00E5341B"/>
    <w:rsid w:val="00E55AA6"/>
    <w:rsid w:val="00E61346"/>
    <w:rsid w:val="00E64A6C"/>
    <w:rsid w:val="00E71E1E"/>
    <w:rsid w:val="00E77F23"/>
    <w:rsid w:val="00E866AC"/>
    <w:rsid w:val="00E96AAF"/>
    <w:rsid w:val="00EA47F9"/>
    <w:rsid w:val="00EA6B9F"/>
    <w:rsid w:val="00EB187B"/>
    <w:rsid w:val="00EB7271"/>
    <w:rsid w:val="00EB7C30"/>
    <w:rsid w:val="00EB7C7B"/>
    <w:rsid w:val="00EC108A"/>
    <w:rsid w:val="00ED075E"/>
    <w:rsid w:val="00ED42FB"/>
    <w:rsid w:val="00EE1AB0"/>
    <w:rsid w:val="00EE4E66"/>
    <w:rsid w:val="00EE6A27"/>
    <w:rsid w:val="00EF28C2"/>
    <w:rsid w:val="00EF4E8D"/>
    <w:rsid w:val="00F124D2"/>
    <w:rsid w:val="00F15C6E"/>
    <w:rsid w:val="00F21170"/>
    <w:rsid w:val="00F237A0"/>
    <w:rsid w:val="00F36A2C"/>
    <w:rsid w:val="00F44ACD"/>
    <w:rsid w:val="00F50BF1"/>
    <w:rsid w:val="00F50D48"/>
    <w:rsid w:val="00F5108E"/>
    <w:rsid w:val="00F521BA"/>
    <w:rsid w:val="00F65C25"/>
    <w:rsid w:val="00F67D55"/>
    <w:rsid w:val="00F741F9"/>
    <w:rsid w:val="00F760A8"/>
    <w:rsid w:val="00F80594"/>
    <w:rsid w:val="00F84BD0"/>
    <w:rsid w:val="00F97A7D"/>
    <w:rsid w:val="00FA0449"/>
    <w:rsid w:val="00FA1F77"/>
    <w:rsid w:val="00FA21A5"/>
    <w:rsid w:val="00FB0E0C"/>
    <w:rsid w:val="00FB6127"/>
    <w:rsid w:val="00FD21FC"/>
    <w:rsid w:val="00FD36B0"/>
    <w:rsid w:val="00FD3824"/>
    <w:rsid w:val="00FE2C91"/>
    <w:rsid w:val="00FF0834"/>
    <w:rsid w:val="00FF0A94"/>
    <w:rsid w:val="00FF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DD2EEDA"/>
  <w15:docId w15:val="{134635EC-9C2F-48AD-81AD-EA2BC0C16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7F1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55FC"/>
    <w:rPr>
      <w:rFonts w:ascii="Tahoma" w:hAnsi="Tahoma" w:cs="Tahoma"/>
      <w:sz w:val="16"/>
      <w:szCs w:val="16"/>
    </w:rPr>
  </w:style>
  <w:style w:type="character" w:styleId="Hypertextovodkaz">
    <w:name w:val="Hyperlink"/>
    <w:rsid w:val="00D67F98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0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1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3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2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info@oavin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164</TotalTime>
  <Pages>4</Pages>
  <Words>650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oa</Company>
  <LinksUpToDate>false</LinksUpToDate>
  <CharactersWithSpaces>4478</CharactersWithSpaces>
  <SharedDoc>false</SharedDoc>
  <HLinks>
    <vt:vector size="6" baseType="variant">
      <vt:variant>
        <vt:i4>7405663</vt:i4>
      </vt:variant>
      <vt:variant>
        <vt:i4>0</vt:i4>
      </vt:variant>
      <vt:variant>
        <vt:i4>0</vt:i4>
      </vt:variant>
      <vt:variant>
        <vt:i4>5</vt:i4>
      </vt:variant>
      <vt:variant>
        <vt:lpwstr>mailto:info@oavin.cz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Macek</dc:creator>
  <cp:lastModifiedBy>pcadm</cp:lastModifiedBy>
  <cp:revision>22</cp:revision>
  <cp:lastPrinted>2022-05-03T08:42:00Z</cp:lastPrinted>
  <dcterms:created xsi:type="dcterms:W3CDTF">2023-06-05T06:53:00Z</dcterms:created>
  <dcterms:modified xsi:type="dcterms:W3CDTF">2025-05-12T14:16:00Z</dcterms:modified>
</cp:coreProperties>
</file>